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E5" w:rsidRDefault="000540F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混凝土膨胀剂检验检测委托协议书</w:t>
      </w:r>
    </w:p>
    <w:p w:rsidR="00AE54E5" w:rsidRDefault="000540F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1035"/>
        <w:gridCol w:w="1664"/>
        <w:gridCol w:w="567"/>
        <w:gridCol w:w="284"/>
        <w:gridCol w:w="709"/>
        <w:gridCol w:w="1417"/>
        <w:gridCol w:w="96"/>
        <w:gridCol w:w="89"/>
        <w:gridCol w:w="281"/>
        <w:gridCol w:w="423"/>
        <w:gridCol w:w="280"/>
        <w:gridCol w:w="107"/>
        <w:gridCol w:w="736"/>
        <w:gridCol w:w="1962"/>
        <w:gridCol w:w="236"/>
      </w:tblGrid>
      <w:tr w:rsidR="00AE54E5" w:rsidTr="004E1F76">
        <w:trPr>
          <w:trHeight w:val="454"/>
          <w:jc w:val="center"/>
        </w:trPr>
        <w:tc>
          <w:tcPr>
            <w:tcW w:w="144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E54E5" w:rsidRDefault="00AE54E5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:rsidR="00AE54E5" w:rsidRDefault="00AE54E5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E54E5" w:rsidTr="004E1F76">
        <w:trPr>
          <w:trHeight w:val="45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 w:rsidTr="004E1F76">
        <w:trPr>
          <w:trHeight w:val="45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 w:rsidTr="004E1F76">
        <w:trPr>
          <w:trHeight w:val="45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 w:rsidTr="004E1F76">
        <w:trPr>
          <w:trHeight w:val="45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 w:rsidTr="004E1F76">
        <w:trPr>
          <w:trHeight w:val="454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 w:rsidP="00EB6C7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B6C7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B6C7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B6C7B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 w:rsidTr="004E1F76">
        <w:trPr>
          <w:trHeight w:val="454"/>
          <w:jc w:val="center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0540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54E5" w:rsidTr="004E1F76">
        <w:trPr>
          <w:trHeight w:val="454"/>
          <w:jc w:val="center"/>
        </w:trPr>
        <w:tc>
          <w:tcPr>
            <w:tcW w:w="40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4E5" w:rsidRDefault="000540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54E5" w:rsidRDefault="00AE54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AE54E5" w:rsidRDefault="00AE54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5145" w:rsidTr="00C20635">
        <w:trPr>
          <w:trHeight w:val="427"/>
          <w:jc w:val="center"/>
        </w:trPr>
        <w:tc>
          <w:tcPr>
            <w:tcW w:w="144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5145" w:rsidRDefault="00D85145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6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5145" w:rsidRDefault="00D8514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85145" w:rsidRDefault="00D8514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85145" w:rsidRDefault="00D85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145" w:rsidRDefault="00D851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5145" w:rsidRDefault="00D851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85145" w:rsidRDefault="00D851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C7B" w:rsidTr="00B833EF">
        <w:trPr>
          <w:trHeight w:val="454"/>
          <w:jc w:val="center"/>
        </w:trPr>
        <w:tc>
          <w:tcPr>
            <w:tcW w:w="144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C7B" w:rsidRDefault="00EB6C7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C7B" w:rsidRDefault="00EB6C7B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C7B" w:rsidRDefault="00EB6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C7B" w:rsidRDefault="00EB6C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EB6C7B" w:rsidRDefault="00EB6C7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jc w:val="center"/>
        </w:trPr>
        <w:tc>
          <w:tcPr>
            <w:tcW w:w="1005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jc w:val="center"/>
        </w:trPr>
        <w:tc>
          <w:tcPr>
            <w:tcW w:w="1005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E1F76" w:rsidRDefault="004E1F7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hRule="exact" w:val="392"/>
          <w:jc w:val="center"/>
        </w:trPr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F76" w:rsidRDefault="004E1F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1F76" w:rsidRDefault="004E1F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hRule="exact" w:val="537"/>
          <w:jc w:val="center"/>
        </w:trPr>
        <w:tc>
          <w:tcPr>
            <w:tcW w:w="144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F76" w:rsidRDefault="004E1F7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1F76" w:rsidRDefault="004E1F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 w:rsidTr="004E1F76">
        <w:trPr>
          <w:trHeight w:val="1487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E1F76" w:rsidRDefault="004E1F7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E1F76" w:rsidRDefault="004E1F76">
            <w:pPr>
              <w:spacing w:line="320" w:lineRule="exact"/>
              <w:rPr>
                <w:rFonts w:ascii="黑体" w:eastAsia="黑体" w:hAnsi="黑体" w:cs="黑体"/>
                <w:b/>
                <w:bCs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物理性能：</w:t>
            </w:r>
          </w:p>
          <w:p w:rsidR="004E1F76" w:rsidRDefault="004E1F76">
            <w:pPr>
              <w:spacing w:line="320" w:lineRule="exact"/>
              <w:rPr>
                <w:rFonts w:ascii="宋体" w:eastAsia="黑体" w:hAnsi="宋体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2"/>
                <w:szCs w:val="22"/>
              </w:rPr>
              <w:t>□细度 □凝结时间   □限制膨胀率□抗压强度 □比表面积</w:t>
            </w:r>
            <w:r>
              <w:rPr>
                <w:rFonts w:ascii="黑体" w:eastAsia="黑体" w:hAnsi="黑体" w:cs="黑体" w:hint="eastAsia"/>
                <w:sz w:val="22"/>
                <w:szCs w:val="22"/>
              </w:rPr>
              <w:t>□其他</w:t>
            </w:r>
          </w:p>
          <w:p w:rsidR="004E1F76" w:rsidRDefault="004E1F76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val="943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品种、型号</w:t>
            </w:r>
          </w:p>
        </w:tc>
        <w:tc>
          <w:tcPr>
            <w:tcW w:w="47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F76" w:rsidRDefault="004E1F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硫铝酸</w:t>
            </w:r>
            <w:proofErr w:type="gramEnd"/>
            <w:r>
              <w:rPr>
                <w:rFonts w:ascii="宋体" w:hAnsi="宋体" w:hint="eastAsia"/>
                <w:szCs w:val="21"/>
              </w:rPr>
              <w:t>钙类混凝土膨胀剂（代号A）</w:t>
            </w:r>
          </w:p>
          <w:p w:rsidR="004E1F76" w:rsidRDefault="004E1F7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氧化钙类混凝土膨胀剂（代号C）</w:t>
            </w:r>
          </w:p>
          <w:p w:rsidR="004E1F76" w:rsidRDefault="004E1F76">
            <w:pPr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硫铝酸</w:t>
            </w:r>
            <w:proofErr w:type="gramEnd"/>
            <w:r>
              <w:rPr>
                <w:rFonts w:ascii="宋体" w:hAnsi="宋体" w:hint="eastAsia"/>
                <w:szCs w:val="21"/>
              </w:rPr>
              <w:t>钙-氧化钙类混凝土膨胀剂（代号AC）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E1F76" w:rsidRDefault="004E1F76"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□Ⅰ型    □Ⅱ型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val="2069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E1F76" w:rsidRDefault="004E1F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E1F76" w:rsidRDefault="004E1F76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《混凝土膨胀剂》 </w:t>
            </w:r>
            <w:r>
              <w:rPr>
                <w:rFonts w:hint="eastAsia"/>
                <w:szCs w:val="21"/>
              </w:rPr>
              <w:t>GB/T23439-2017</w:t>
            </w:r>
          </w:p>
          <w:p w:rsidR="004E1F76" w:rsidRDefault="004E1F76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</w:t>
            </w:r>
            <w:r>
              <w:rPr>
                <w:rFonts w:hint="eastAsia"/>
                <w:szCs w:val="21"/>
              </w:rPr>
              <w:t>ISO</w:t>
            </w:r>
            <w:r>
              <w:rPr>
                <w:rFonts w:hint="eastAsia"/>
                <w:szCs w:val="21"/>
              </w:rPr>
              <w:t>法）》</w:t>
            </w:r>
            <w:r>
              <w:rPr>
                <w:rFonts w:hint="eastAsia"/>
                <w:szCs w:val="21"/>
              </w:rPr>
              <w:t xml:space="preserve"> GB/T 17671-2021</w:t>
            </w:r>
          </w:p>
          <w:p w:rsidR="004E1F76" w:rsidRDefault="004E1F76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《水泥标准稠度用水量、凝结时间、安定性检验方法》</w:t>
            </w:r>
            <w:r>
              <w:rPr>
                <w:rFonts w:hint="eastAsia"/>
                <w:szCs w:val="21"/>
              </w:rPr>
              <w:t xml:space="preserve"> GB/T 1346-2011</w:t>
            </w:r>
          </w:p>
          <w:p w:rsidR="004E1F76" w:rsidRDefault="004E1F76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《水泥细度检验方法筛析法》</w:t>
            </w:r>
            <w:r>
              <w:rPr>
                <w:rFonts w:hint="eastAsia"/>
                <w:szCs w:val="21"/>
              </w:rPr>
              <w:t xml:space="preserve"> GB/T 1345-2005</w:t>
            </w:r>
          </w:p>
          <w:p w:rsidR="004E1F76" w:rsidRDefault="004E1F76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《水泥比表面积测定方法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勃氏法》</w:t>
            </w:r>
            <w:r>
              <w:rPr>
                <w:rFonts w:hint="eastAsia"/>
                <w:szCs w:val="21"/>
              </w:rPr>
              <w:t xml:space="preserve"> GB/T 8074-2008</w:t>
            </w:r>
          </w:p>
          <w:p w:rsidR="004E1F76" w:rsidRDefault="004E1F76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《水泥密度测定方法》</w:t>
            </w:r>
            <w:r>
              <w:rPr>
                <w:rFonts w:hint="eastAsia"/>
                <w:szCs w:val="21"/>
              </w:rPr>
              <w:t xml:space="preserve"> GB/T 208-2014</w:t>
            </w:r>
          </w:p>
          <w:p w:rsidR="004E1F76" w:rsidRDefault="004E1F76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val="532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4E1F76" w:rsidRDefault="004E1F76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val="438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4E1F76" w:rsidRDefault="004E1F76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val="37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1F76" w:rsidRDefault="004E1F7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E1F76">
        <w:trPr>
          <w:trHeight w:val="1245"/>
          <w:jc w:val="center"/>
        </w:trPr>
        <w:tc>
          <w:tcPr>
            <w:tcW w:w="14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E1F76" w:rsidRDefault="004E1F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1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1F76" w:rsidRDefault="004E1F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4E1F76" w:rsidRDefault="004E1F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E1F76" w:rsidRDefault="004E1F7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E1F76" w:rsidRDefault="004E1F7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E1F76" w:rsidRDefault="004E1F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E54E5" w:rsidRDefault="00AE54E5"/>
    <w:sectPr w:rsidR="00AE54E5" w:rsidSect="00AE54E5">
      <w:headerReference w:type="default" r:id="rId7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0F9" w:rsidRDefault="000540F9" w:rsidP="00AE54E5">
      <w:r>
        <w:separator/>
      </w:r>
    </w:p>
  </w:endnote>
  <w:endnote w:type="continuationSeparator" w:id="0">
    <w:p w:rsidR="000540F9" w:rsidRDefault="000540F9" w:rsidP="00AE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0F9" w:rsidRDefault="000540F9" w:rsidP="00AE54E5">
      <w:r>
        <w:separator/>
      </w:r>
    </w:p>
  </w:footnote>
  <w:footnote w:type="continuationSeparator" w:id="0">
    <w:p w:rsidR="000540F9" w:rsidRDefault="000540F9" w:rsidP="00AE5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4E5" w:rsidRDefault="000540F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FB679D">
      <w:rPr>
        <w:rStyle w:val="a5"/>
        <w:rFonts w:hint="eastAsia"/>
        <w:b w:val="0"/>
        <w:sz w:val="18"/>
        <w:szCs w:val="18"/>
      </w:rPr>
      <w:t>WJ-JL-CX12-01-2025</w:t>
    </w:r>
  </w:p>
  <w:p w:rsidR="00AE54E5" w:rsidRDefault="00AE54E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AE54E5" w:rsidRDefault="000540F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8581B"/>
    <w:rsid w:val="000540F9"/>
    <w:rsid w:val="000817E6"/>
    <w:rsid w:val="000A4087"/>
    <w:rsid w:val="000B3203"/>
    <w:rsid w:val="000B7ACF"/>
    <w:rsid w:val="000D2E05"/>
    <w:rsid w:val="001420EA"/>
    <w:rsid w:val="00157430"/>
    <w:rsid w:val="0016719E"/>
    <w:rsid w:val="00173F0F"/>
    <w:rsid w:val="001801B6"/>
    <w:rsid w:val="00187293"/>
    <w:rsid w:val="001E5420"/>
    <w:rsid w:val="00224A20"/>
    <w:rsid w:val="00263DDF"/>
    <w:rsid w:val="002B3C53"/>
    <w:rsid w:val="002B5B19"/>
    <w:rsid w:val="002B677B"/>
    <w:rsid w:val="002E4287"/>
    <w:rsid w:val="002F5AD3"/>
    <w:rsid w:val="003033B5"/>
    <w:rsid w:val="003542DC"/>
    <w:rsid w:val="00357482"/>
    <w:rsid w:val="003715B2"/>
    <w:rsid w:val="00385165"/>
    <w:rsid w:val="003F5EF3"/>
    <w:rsid w:val="004A491C"/>
    <w:rsid w:val="004B6753"/>
    <w:rsid w:val="004C12DB"/>
    <w:rsid w:val="004C279D"/>
    <w:rsid w:val="004D35A3"/>
    <w:rsid w:val="004E1F76"/>
    <w:rsid w:val="004F017B"/>
    <w:rsid w:val="00523D87"/>
    <w:rsid w:val="00540777"/>
    <w:rsid w:val="00551AAE"/>
    <w:rsid w:val="0057737D"/>
    <w:rsid w:val="00583030"/>
    <w:rsid w:val="006406FD"/>
    <w:rsid w:val="00671E86"/>
    <w:rsid w:val="00673727"/>
    <w:rsid w:val="00687D0D"/>
    <w:rsid w:val="006906B1"/>
    <w:rsid w:val="006970DB"/>
    <w:rsid w:val="006C70E7"/>
    <w:rsid w:val="006F42E2"/>
    <w:rsid w:val="006F6FCF"/>
    <w:rsid w:val="0071277E"/>
    <w:rsid w:val="00714BB2"/>
    <w:rsid w:val="00733C6D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2A46"/>
    <w:rsid w:val="00A94147"/>
    <w:rsid w:val="00AE54E5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D85145"/>
    <w:rsid w:val="00E4128F"/>
    <w:rsid w:val="00E84CA8"/>
    <w:rsid w:val="00E9016C"/>
    <w:rsid w:val="00EB6C7B"/>
    <w:rsid w:val="00EC5286"/>
    <w:rsid w:val="00EE0689"/>
    <w:rsid w:val="00EE3877"/>
    <w:rsid w:val="00F14247"/>
    <w:rsid w:val="00F25ED9"/>
    <w:rsid w:val="00F5190B"/>
    <w:rsid w:val="00FB679D"/>
    <w:rsid w:val="00FE3A9A"/>
    <w:rsid w:val="02193197"/>
    <w:rsid w:val="09A60079"/>
    <w:rsid w:val="0A846EC3"/>
    <w:rsid w:val="14F55AF9"/>
    <w:rsid w:val="16E3482F"/>
    <w:rsid w:val="1DC3330F"/>
    <w:rsid w:val="1E754418"/>
    <w:rsid w:val="22F6582B"/>
    <w:rsid w:val="25787665"/>
    <w:rsid w:val="27BB0477"/>
    <w:rsid w:val="390B4262"/>
    <w:rsid w:val="3C3E3862"/>
    <w:rsid w:val="3E014D36"/>
    <w:rsid w:val="482373C3"/>
    <w:rsid w:val="4F933D9F"/>
    <w:rsid w:val="531336FD"/>
    <w:rsid w:val="553E3E4B"/>
    <w:rsid w:val="56703E37"/>
    <w:rsid w:val="66585C14"/>
    <w:rsid w:val="784F06B4"/>
    <w:rsid w:val="7A6E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E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E54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E5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E54E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E54E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E54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602</Words>
  <Characters>524</Characters>
  <Application>Microsoft Office Word</Application>
  <DocSecurity>0</DocSecurity>
  <Lines>4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57</cp:revision>
  <dcterms:created xsi:type="dcterms:W3CDTF">2017-12-06T02:00:00Z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44B276A06B274DD483C3E99EF7580D6A_13</vt:lpwstr>
  </property>
</Properties>
</file>